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1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6811"/>
      </w:tblGrid>
      <w:tr w:rsidR="006C6A5C" w:rsidRPr="00EF761A" w:rsidTr="0076203C">
        <w:trPr>
          <w:jc w:val="center"/>
        </w:trPr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A5C" w:rsidRPr="00EF761A" w:rsidRDefault="00294E2B" w:rsidP="0076203C">
            <w:pPr>
              <w:pageBreakBefore/>
              <w:spacing w:before="120" w:after="120" w:line="240" w:lineRule="exact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ANNEXE 5</w:t>
            </w:r>
            <w:bookmarkStart w:id="0" w:name="_GoBack"/>
            <w:bookmarkEnd w:id="0"/>
            <w:r w:rsidR="006C6A5C" w:rsidRPr="00EF761A">
              <w:rPr>
                <w:rFonts w:ascii="Arial" w:hAnsi="Arial" w:cs="Arial"/>
                <w:b/>
                <w:color w:val="000000"/>
                <w:sz w:val="24"/>
              </w:rPr>
              <w:t> : PIECES JUSTIFICATIVES A FOURNIR</w:t>
            </w:r>
          </w:p>
        </w:tc>
      </w:tr>
    </w:tbl>
    <w:p w:rsidR="006C6A5C" w:rsidRPr="00EF761A" w:rsidRDefault="006C6A5C" w:rsidP="006C6A5C">
      <w:pPr>
        <w:spacing w:before="113" w:line="240" w:lineRule="exact"/>
        <w:ind w:left="-426" w:right="-427"/>
        <w:jc w:val="center"/>
        <w:rPr>
          <w:rFonts w:ascii="Arial" w:hAnsi="Arial" w:cs="Arial"/>
          <w:color w:val="000000"/>
          <w:sz w:val="24"/>
        </w:rPr>
      </w:pPr>
    </w:p>
    <w:p w:rsidR="006C6A5C" w:rsidRDefault="006C6A5C" w:rsidP="006C6A5C">
      <w:pPr>
        <w:spacing w:line="240" w:lineRule="exact"/>
        <w:jc w:val="both"/>
        <w:rPr>
          <w:rFonts w:ascii="Arial" w:hAnsi="Arial" w:cs="Arial"/>
          <w:b/>
          <w:color w:val="000000"/>
          <w:sz w:val="20"/>
          <w:u w:val="single"/>
        </w:rPr>
      </w:pPr>
      <w:r w:rsidRPr="00EF761A">
        <w:rPr>
          <w:rFonts w:ascii="Arial" w:hAnsi="Arial" w:cs="Arial"/>
          <w:b/>
          <w:color w:val="000000"/>
          <w:sz w:val="20"/>
          <w:u w:val="single"/>
        </w:rPr>
        <w:t>MODALITE</w:t>
      </w:r>
      <w:r>
        <w:rPr>
          <w:rFonts w:ascii="Arial" w:hAnsi="Arial" w:cs="Arial"/>
          <w:b/>
          <w:color w:val="000000"/>
          <w:sz w:val="20"/>
          <w:u w:val="single"/>
        </w:rPr>
        <w:t>S</w:t>
      </w:r>
      <w:r w:rsidRPr="00EF761A">
        <w:rPr>
          <w:rFonts w:ascii="Arial" w:hAnsi="Arial" w:cs="Arial"/>
          <w:b/>
          <w:color w:val="000000"/>
          <w:sz w:val="20"/>
          <w:u w:val="single"/>
        </w:rPr>
        <w:t xml:space="preserve"> DE REALISATION</w:t>
      </w:r>
      <w:r>
        <w:rPr>
          <w:rFonts w:ascii="Arial" w:hAnsi="Arial" w:cs="Arial"/>
          <w:b/>
          <w:color w:val="000000"/>
          <w:sz w:val="20"/>
          <w:u w:val="single"/>
        </w:rPr>
        <w:t xml:space="preserve"> ET PIECES JUSTIFICATIVES ATTENDUES</w:t>
      </w:r>
    </w:p>
    <w:p w:rsidR="006C6A5C" w:rsidRDefault="006C6A5C" w:rsidP="006C6A5C">
      <w:pPr>
        <w:spacing w:line="240" w:lineRule="exact"/>
        <w:jc w:val="both"/>
        <w:rPr>
          <w:rFonts w:ascii="Arial" w:hAnsi="Arial" w:cs="Arial"/>
          <w:b/>
          <w:color w:val="000000"/>
          <w:sz w:val="20"/>
          <w:u w:val="single"/>
        </w:rPr>
      </w:pPr>
    </w:p>
    <w:p w:rsidR="006C6A5C" w:rsidRDefault="006C6A5C" w:rsidP="006C6A5C">
      <w:pPr>
        <w:spacing w:line="240" w:lineRule="exact"/>
        <w:jc w:val="both"/>
        <w:rPr>
          <w:rFonts w:ascii="Arial" w:hAnsi="Arial" w:cs="Arial"/>
          <w:color w:val="000000"/>
          <w:sz w:val="20"/>
        </w:rPr>
      </w:pPr>
      <w:r w:rsidRPr="00EF761A">
        <w:rPr>
          <w:rFonts w:ascii="Arial" w:hAnsi="Arial" w:cs="Arial"/>
          <w:color w:val="000000"/>
          <w:sz w:val="20"/>
        </w:rPr>
        <w:t>Selon l</w:t>
      </w:r>
      <w:r>
        <w:rPr>
          <w:rFonts w:ascii="Arial" w:hAnsi="Arial" w:cs="Arial"/>
          <w:color w:val="000000"/>
          <w:sz w:val="20"/>
        </w:rPr>
        <w:t>e cadre du régime d’aide et les coûts admissibles associés à ce régime, les dépenses devront suivre les consignes suivantes :</w:t>
      </w:r>
    </w:p>
    <w:p w:rsidR="006C6A5C" w:rsidRDefault="006C6A5C" w:rsidP="006C6A5C">
      <w:pPr>
        <w:spacing w:line="240" w:lineRule="exact"/>
        <w:jc w:val="both"/>
        <w:rPr>
          <w:rFonts w:ascii="Arial" w:hAnsi="Arial" w:cs="Arial"/>
          <w:color w:val="000000"/>
          <w:sz w:val="20"/>
        </w:rPr>
      </w:pPr>
    </w:p>
    <w:p w:rsidR="006C6A5C" w:rsidRPr="008E061C" w:rsidRDefault="006C6A5C" w:rsidP="006C6A5C">
      <w:pPr>
        <w:widowControl w:val="0"/>
        <w:suppressAutoHyphens/>
        <w:spacing w:before="120"/>
        <w:rPr>
          <w:rFonts w:ascii="Arial" w:hAnsi="Arial" w:cs="Arial"/>
          <w:b/>
          <w:iCs/>
          <w:color w:val="44546A" w:themeColor="text2"/>
          <w:sz w:val="20"/>
        </w:rPr>
      </w:pPr>
      <w:r>
        <w:rPr>
          <w:rFonts w:ascii="Arial" w:hAnsi="Arial" w:cs="Arial"/>
          <w:b/>
          <w:iCs/>
          <w:color w:val="44546A" w:themeColor="text2"/>
          <w:sz w:val="20"/>
        </w:rPr>
        <w:t>Pour chaque demande, devront</w:t>
      </w:r>
      <w:r w:rsidRPr="008E061C">
        <w:rPr>
          <w:rFonts w:ascii="Arial" w:hAnsi="Arial" w:cs="Arial"/>
          <w:b/>
          <w:iCs/>
          <w:color w:val="44546A" w:themeColor="text2"/>
          <w:sz w:val="20"/>
        </w:rPr>
        <w:t xml:space="preserve"> être fournis :</w:t>
      </w:r>
    </w:p>
    <w:p w:rsidR="006C6A5C" w:rsidRPr="008E061C" w:rsidRDefault="006C6A5C" w:rsidP="006C6A5C">
      <w:pPr>
        <w:pStyle w:val="Paragraphedeliste"/>
        <w:widowControl w:val="0"/>
        <w:numPr>
          <w:ilvl w:val="0"/>
          <w:numId w:val="1"/>
        </w:numPr>
        <w:suppressAutoHyphens/>
        <w:spacing w:before="120"/>
        <w:rPr>
          <w:rFonts w:ascii="Arial" w:hAnsi="Arial"/>
          <w:iCs/>
        </w:rPr>
      </w:pPr>
      <w:r>
        <w:rPr>
          <w:rFonts w:ascii="Arial" w:hAnsi="Arial"/>
          <w:iCs/>
        </w:rPr>
        <w:t>Le r</w:t>
      </w:r>
      <w:r w:rsidRPr="008E061C">
        <w:rPr>
          <w:rFonts w:ascii="Arial" w:hAnsi="Arial"/>
          <w:iCs/>
        </w:rPr>
        <w:t>elevé d’identité bancaire IBAN/BIC correspondant à l'identité du bénéficiaire</w:t>
      </w:r>
    </w:p>
    <w:p w:rsidR="006C6A5C" w:rsidRDefault="006C6A5C" w:rsidP="006C6A5C">
      <w:pPr>
        <w:pStyle w:val="Paragraphedeliste"/>
        <w:widowControl w:val="0"/>
        <w:numPr>
          <w:ilvl w:val="0"/>
          <w:numId w:val="1"/>
        </w:numPr>
        <w:suppressAutoHyphens/>
        <w:spacing w:before="120"/>
        <w:rPr>
          <w:rFonts w:ascii="Arial" w:hAnsi="Arial"/>
          <w:iCs/>
        </w:rPr>
      </w:pPr>
      <w:r w:rsidRPr="008E061C">
        <w:rPr>
          <w:rFonts w:ascii="Arial" w:hAnsi="Arial"/>
          <w:iCs/>
        </w:rPr>
        <w:t>L’Annexe 3 : demande de versement signée du président et visée par la DAAF</w:t>
      </w:r>
    </w:p>
    <w:p w:rsidR="006C6A5C" w:rsidRPr="008E061C" w:rsidRDefault="006C6A5C" w:rsidP="006C6A5C">
      <w:pPr>
        <w:pStyle w:val="Paragraphedeliste"/>
        <w:widowControl w:val="0"/>
        <w:suppressAutoHyphens/>
        <w:spacing w:before="120"/>
        <w:rPr>
          <w:rFonts w:ascii="Arial" w:hAnsi="Arial"/>
          <w:iCs/>
        </w:rPr>
      </w:pPr>
    </w:p>
    <w:p w:rsidR="006C6A5C" w:rsidRPr="008E061C" w:rsidRDefault="006C6A5C" w:rsidP="006C6A5C">
      <w:pPr>
        <w:widowControl w:val="0"/>
        <w:suppressAutoHyphens/>
        <w:spacing w:before="120"/>
        <w:rPr>
          <w:rFonts w:ascii="Arial" w:hAnsi="Arial"/>
          <w:b/>
          <w:iCs/>
          <w:color w:val="44546A" w:themeColor="text2"/>
          <w:sz w:val="20"/>
        </w:rPr>
      </w:pPr>
      <w:r w:rsidRPr="008E061C">
        <w:rPr>
          <w:rFonts w:ascii="Arial" w:hAnsi="Arial"/>
          <w:b/>
          <w:iCs/>
          <w:color w:val="44546A" w:themeColor="text2"/>
          <w:sz w:val="20"/>
        </w:rPr>
        <w:t>Sel</w:t>
      </w:r>
      <w:r>
        <w:rPr>
          <w:rFonts w:ascii="Arial" w:hAnsi="Arial"/>
          <w:b/>
          <w:iCs/>
          <w:color w:val="44546A" w:themeColor="text2"/>
          <w:sz w:val="20"/>
        </w:rPr>
        <w:t>on la nature des dépenses, devront</w:t>
      </w:r>
      <w:r w:rsidRPr="008E061C">
        <w:rPr>
          <w:rFonts w:ascii="Arial" w:hAnsi="Arial"/>
          <w:b/>
          <w:iCs/>
          <w:color w:val="44546A" w:themeColor="text2"/>
          <w:sz w:val="20"/>
        </w:rPr>
        <w:t xml:space="preserve"> être fournis :</w:t>
      </w:r>
    </w:p>
    <w:p w:rsidR="006C6A5C" w:rsidRDefault="006C6A5C" w:rsidP="006C6A5C">
      <w:pPr>
        <w:spacing w:line="240" w:lineRule="exact"/>
        <w:jc w:val="both"/>
        <w:rPr>
          <w:rFonts w:ascii="Arial" w:hAnsi="Arial" w:cs="Arial"/>
          <w:color w:val="000000"/>
          <w:sz w:val="20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263"/>
        <w:gridCol w:w="3828"/>
        <w:gridCol w:w="4110"/>
      </w:tblGrid>
      <w:tr w:rsidR="006C6A5C" w:rsidTr="0076203C">
        <w:tc>
          <w:tcPr>
            <w:tcW w:w="2263" w:type="dxa"/>
          </w:tcPr>
          <w:p w:rsidR="006C6A5C" w:rsidRPr="00EF761A" w:rsidRDefault="006C6A5C" w:rsidP="0076203C"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EF761A">
              <w:rPr>
                <w:rFonts w:ascii="Arial" w:hAnsi="Arial" w:cs="Arial"/>
                <w:b/>
                <w:color w:val="000000"/>
              </w:rPr>
              <w:t>Nature des dépenses</w:t>
            </w:r>
          </w:p>
        </w:tc>
        <w:tc>
          <w:tcPr>
            <w:tcW w:w="3828" w:type="dxa"/>
          </w:tcPr>
          <w:p w:rsidR="006C6A5C" w:rsidRPr="00EF761A" w:rsidRDefault="006C6A5C" w:rsidP="0076203C"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EF761A">
              <w:rPr>
                <w:rFonts w:ascii="Arial" w:hAnsi="Arial" w:cs="Arial"/>
                <w:b/>
                <w:color w:val="000000"/>
              </w:rPr>
              <w:t>Détails</w:t>
            </w:r>
          </w:p>
        </w:tc>
        <w:tc>
          <w:tcPr>
            <w:tcW w:w="4110" w:type="dxa"/>
          </w:tcPr>
          <w:p w:rsidR="006C6A5C" w:rsidRPr="00EF761A" w:rsidRDefault="006C6A5C" w:rsidP="0076203C"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EF761A">
              <w:rPr>
                <w:rFonts w:ascii="Arial" w:hAnsi="Arial" w:cs="Arial"/>
                <w:b/>
                <w:color w:val="000000"/>
              </w:rPr>
              <w:t>Pièces justificatives attendues</w:t>
            </w:r>
          </w:p>
        </w:tc>
      </w:tr>
      <w:tr w:rsidR="006C6A5C" w:rsidTr="0076203C">
        <w:tc>
          <w:tcPr>
            <w:tcW w:w="2263" w:type="dxa"/>
          </w:tcPr>
          <w:p w:rsidR="006C6A5C" w:rsidRPr="0097294C" w:rsidRDefault="006C6A5C" w:rsidP="0076203C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94C">
              <w:rPr>
                <w:rFonts w:ascii="Arial" w:hAnsi="Arial" w:cs="Arial"/>
                <w:color w:val="000000"/>
                <w:sz w:val="18"/>
                <w:szCs w:val="18"/>
              </w:rPr>
              <w:t>Frais de personnel</w:t>
            </w:r>
          </w:p>
        </w:tc>
        <w:tc>
          <w:tcPr>
            <w:tcW w:w="3828" w:type="dxa"/>
          </w:tcPr>
          <w:p w:rsidR="006C6A5C" w:rsidRPr="0097294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94C">
              <w:rPr>
                <w:rFonts w:ascii="Arial" w:hAnsi="Arial" w:cs="Arial"/>
                <w:color w:val="000000"/>
                <w:sz w:val="18"/>
                <w:szCs w:val="18"/>
              </w:rPr>
              <w:t>correspond à l’intégralité du salaire brut (y compris les heures supplémentaires et l’indemnisation des jours fériés) de l’agent en charge de l’action et des charges patronales assises sur ce salaire.</w:t>
            </w:r>
          </w:p>
        </w:tc>
        <w:tc>
          <w:tcPr>
            <w:tcW w:w="4110" w:type="dxa"/>
          </w:tcPr>
          <w:p w:rsidR="006C6A5C" w:rsidRDefault="006C6A5C" w:rsidP="0076203C">
            <w:pPr>
              <w:pStyle w:val="Paragraphedeliste"/>
              <w:numPr>
                <w:ilvl w:val="0"/>
                <w:numId w:val="2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Annexe 4 : récapitulatif des frais de personnels pour la période correspondante signé par le président de la structure</w:t>
            </w:r>
          </w:p>
          <w:p w:rsidR="006C6A5C" w:rsidRPr="0097294C" w:rsidRDefault="006C6A5C" w:rsidP="0076203C">
            <w:pPr>
              <w:pStyle w:val="Paragraphedeliste"/>
              <w:numPr>
                <w:ilvl w:val="0"/>
                <w:numId w:val="2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Copie des fiches de salaire de la période correspondante</w:t>
            </w:r>
          </w:p>
        </w:tc>
      </w:tr>
      <w:tr w:rsidR="006C6A5C" w:rsidTr="0076203C">
        <w:tc>
          <w:tcPr>
            <w:tcW w:w="2263" w:type="dxa"/>
          </w:tcPr>
          <w:p w:rsidR="006C6A5C" w:rsidRPr="0097294C" w:rsidRDefault="006C6A5C" w:rsidP="0076203C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Frais de prestation de service</w:t>
            </w:r>
          </w:p>
        </w:tc>
        <w:tc>
          <w:tcPr>
            <w:tcW w:w="3828" w:type="dxa"/>
          </w:tcPr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2028">
              <w:rPr>
                <w:rFonts w:ascii="Arial" w:hAnsi="Arial" w:cs="Arial"/>
                <w:color w:val="000000"/>
                <w:sz w:val="18"/>
                <w:szCs w:val="18"/>
              </w:rPr>
              <w:t xml:space="preserve">L’aide est octroyée sur la base du remboursement des coûts réels engagés par le bénéficiaire,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dans le respect du taux plafond de l’aide, </w:t>
            </w:r>
            <w:r w:rsidRPr="00712028">
              <w:rPr>
                <w:rFonts w:ascii="Arial" w:hAnsi="Arial" w:cs="Arial"/>
                <w:color w:val="000000"/>
                <w:sz w:val="18"/>
                <w:szCs w:val="18"/>
              </w:rPr>
              <w:t>des coûts admissibles, avant impôt, taxes ou prélèvements et TVA.</w:t>
            </w:r>
          </w:p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6A5C" w:rsidRPr="0097294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52B">
              <w:rPr>
                <w:rFonts w:ascii="Arial" w:hAnsi="Arial" w:cs="Arial"/>
                <w:color w:val="000000"/>
                <w:sz w:val="18"/>
                <w:szCs w:val="18"/>
              </w:rPr>
              <w:t>La date d’émission et d’acquittement des factures ne peut dépasser la date limite de présentation du doss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ier de solde en DAAF, définie dans la décision.</w:t>
            </w:r>
          </w:p>
        </w:tc>
        <w:tc>
          <w:tcPr>
            <w:tcW w:w="4110" w:type="dxa"/>
          </w:tcPr>
          <w:p w:rsidR="006C6A5C" w:rsidRDefault="006C6A5C" w:rsidP="0076203C">
            <w:pPr>
              <w:pStyle w:val="Paragraphedeliste"/>
              <w:numPr>
                <w:ilvl w:val="0"/>
                <w:numId w:val="3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Copie des contrats de prestation</w:t>
            </w:r>
          </w:p>
          <w:p w:rsidR="006C6A5C" w:rsidRPr="009E0A6B" w:rsidRDefault="006C6A5C" w:rsidP="0076203C">
            <w:pPr>
              <w:pStyle w:val="Paragraphedeliste"/>
              <w:numPr>
                <w:ilvl w:val="0"/>
                <w:numId w:val="3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Annexe 6 : r</w:t>
            </w:r>
            <w:r w:rsidRPr="009E0A6B">
              <w:rPr>
                <w:rFonts w:ascii="Arial" w:hAnsi="Arial"/>
                <w:sz w:val="18"/>
                <w:szCs w:val="18"/>
              </w:rPr>
              <w:t>écapitulatif des dépenses réalisées signé du représentant légal de la structure</w:t>
            </w:r>
          </w:p>
          <w:p w:rsidR="006C6A5C" w:rsidRPr="009E0A6B" w:rsidRDefault="006C6A5C" w:rsidP="0076203C">
            <w:pPr>
              <w:pStyle w:val="Paragraphedeliste"/>
              <w:numPr>
                <w:ilvl w:val="0"/>
                <w:numId w:val="3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72387F">
              <w:rPr>
                <w:rFonts w:ascii="Arial" w:hAnsi="Arial"/>
                <w:sz w:val="18"/>
                <w:szCs w:val="18"/>
              </w:rPr>
              <w:t>Copie des factu</w:t>
            </w:r>
            <w:r>
              <w:rPr>
                <w:rFonts w:ascii="Arial" w:hAnsi="Arial"/>
                <w:sz w:val="18"/>
                <w:szCs w:val="18"/>
              </w:rPr>
              <w:t xml:space="preserve">res avec preuve d'acquittement : </w:t>
            </w:r>
            <w:r w:rsidRPr="0072387F">
              <w:rPr>
                <w:rFonts w:ascii="Arial" w:hAnsi="Arial"/>
                <w:sz w:val="18"/>
                <w:szCs w:val="18"/>
              </w:rPr>
              <w:t>acquittement du fournisseur sur la facture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Pr="003425E6">
              <w:rPr>
                <w:rFonts w:ascii="Arial" w:hAnsi="Arial"/>
                <w:sz w:val="18"/>
                <w:szCs w:val="18"/>
              </w:rPr>
              <w:t>date, signé, tamponné</w:t>
            </w:r>
            <w:r>
              <w:rPr>
                <w:rFonts w:ascii="Arial" w:hAnsi="Arial"/>
                <w:sz w:val="18"/>
                <w:szCs w:val="18"/>
              </w:rPr>
              <w:t>)</w:t>
            </w:r>
            <w:r w:rsidRPr="003425E6">
              <w:rPr>
                <w:rFonts w:ascii="Arial" w:hAnsi="Arial"/>
                <w:sz w:val="18"/>
                <w:szCs w:val="18"/>
              </w:rPr>
              <w:t xml:space="preserve"> </w:t>
            </w:r>
            <w:r w:rsidRPr="0072387F">
              <w:rPr>
                <w:rFonts w:ascii="Arial" w:hAnsi="Arial"/>
                <w:sz w:val="18"/>
                <w:szCs w:val="18"/>
              </w:rPr>
              <w:t>ou copie du relevé de compte bancaire où f</w:t>
            </w:r>
            <w:r>
              <w:rPr>
                <w:rFonts w:ascii="Arial" w:hAnsi="Arial"/>
                <w:sz w:val="18"/>
                <w:szCs w:val="18"/>
              </w:rPr>
              <w:t>igure le règlement des factures</w:t>
            </w:r>
          </w:p>
        </w:tc>
      </w:tr>
      <w:tr w:rsidR="006C6A5C" w:rsidTr="0076203C">
        <w:tc>
          <w:tcPr>
            <w:tcW w:w="2263" w:type="dxa"/>
          </w:tcPr>
          <w:p w:rsidR="006C6A5C" w:rsidRPr="0097294C" w:rsidRDefault="006C6A5C" w:rsidP="0076203C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Frais généraux/de structure</w:t>
            </w:r>
          </w:p>
        </w:tc>
        <w:tc>
          <w:tcPr>
            <w:tcW w:w="3828" w:type="dxa"/>
          </w:tcPr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Frais généraux est plafonné à 5% des frais de </w:t>
            </w:r>
            <w:r w:rsidRPr="00181951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personnels en salariat</w:t>
            </w:r>
          </w:p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3110">
              <w:rPr>
                <w:rFonts w:ascii="Arial" w:hAnsi="Arial" w:cs="Arial"/>
                <w:color w:val="000000"/>
                <w:sz w:val="18"/>
                <w:szCs w:val="18"/>
              </w:rPr>
              <w:t xml:space="preserve">Les frais de fonctionnement/structure directement liés aux postes d’encadrement subventionnés peuvent être pris en charge. </w:t>
            </w:r>
          </w:p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Comprend les frais suivants : téléphonie, achat de matériels de bureau, locaux</w:t>
            </w:r>
          </w:p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6A5C" w:rsidRPr="0097294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52B">
              <w:rPr>
                <w:rFonts w:ascii="Arial" w:hAnsi="Arial" w:cs="Arial"/>
                <w:color w:val="000000"/>
                <w:sz w:val="18"/>
                <w:szCs w:val="18"/>
              </w:rPr>
              <w:t>La date d’émission et d’acquittement des factures ne peut dépasser la date limite de présentation du doss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ier de solde en DAAF, définie dans la décision.</w:t>
            </w:r>
          </w:p>
        </w:tc>
        <w:tc>
          <w:tcPr>
            <w:tcW w:w="4110" w:type="dxa"/>
          </w:tcPr>
          <w:p w:rsidR="006C6A5C" w:rsidRPr="0072387F" w:rsidRDefault="006C6A5C" w:rsidP="0076203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Annexe 6</w:t>
            </w:r>
            <w:r w:rsidRPr="0072387F">
              <w:rPr>
                <w:rFonts w:ascii="Arial" w:hAnsi="Arial" w:cs="Arial"/>
                <w:color w:val="000000"/>
                <w:sz w:val="18"/>
                <w:szCs w:val="18"/>
              </w:rPr>
              <w:t xml:space="preserve"> : récapitulatif des dépenses réalisées signé du représentant légal de la structure</w:t>
            </w:r>
          </w:p>
          <w:p w:rsidR="006C6A5C" w:rsidRPr="0072387F" w:rsidRDefault="006C6A5C" w:rsidP="0076203C">
            <w:pPr>
              <w:pStyle w:val="Paragraphedeliste"/>
              <w:numPr>
                <w:ilvl w:val="0"/>
                <w:numId w:val="3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72387F">
              <w:rPr>
                <w:rFonts w:ascii="Arial" w:hAnsi="Arial"/>
                <w:sz w:val="18"/>
                <w:szCs w:val="18"/>
              </w:rPr>
              <w:t>Copie des factu</w:t>
            </w:r>
            <w:r>
              <w:rPr>
                <w:rFonts w:ascii="Arial" w:hAnsi="Arial"/>
                <w:sz w:val="18"/>
                <w:szCs w:val="18"/>
              </w:rPr>
              <w:t xml:space="preserve">res avec preuve d'acquittement : </w:t>
            </w:r>
            <w:r w:rsidRPr="0072387F">
              <w:rPr>
                <w:rFonts w:ascii="Arial" w:hAnsi="Arial"/>
                <w:sz w:val="18"/>
                <w:szCs w:val="18"/>
              </w:rPr>
              <w:t>acquittement du fournisseur sur la facture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Pr="003425E6">
              <w:rPr>
                <w:rFonts w:ascii="Arial" w:hAnsi="Arial"/>
                <w:sz w:val="18"/>
                <w:szCs w:val="18"/>
              </w:rPr>
              <w:t>date, signé, tamponné</w:t>
            </w:r>
            <w:r>
              <w:rPr>
                <w:rFonts w:ascii="Arial" w:hAnsi="Arial"/>
                <w:sz w:val="18"/>
                <w:szCs w:val="18"/>
              </w:rPr>
              <w:t>)</w:t>
            </w:r>
            <w:r w:rsidRPr="003425E6">
              <w:rPr>
                <w:rFonts w:ascii="Arial" w:hAnsi="Arial"/>
                <w:sz w:val="18"/>
                <w:szCs w:val="18"/>
              </w:rPr>
              <w:t xml:space="preserve"> </w:t>
            </w:r>
            <w:r w:rsidRPr="0072387F">
              <w:rPr>
                <w:rFonts w:ascii="Arial" w:hAnsi="Arial"/>
                <w:sz w:val="18"/>
                <w:szCs w:val="18"/>
              </w:rPr>
              <w:t>ou copie du relevé de compte bancaire où f</w:t>
            </w:r>
            <w:r>
              <w:rPr>
                <w:rFonts w:ascii="Arial" w:hAnsi="Arial"/>
                <w:sz w:val="18"/>
                <w:szCs w:val="18"/>
              </w:rPr>
              <w:t>igure le règlement des factures</w:t>
            </w:r>
          </w:p>
        </w:tc>
      </w:tr>
      <w:tr w:rsidR="006C6A5C" w:rsidTr="0076203C">
        <w:tc>
          <w:tcPr>
            <w:tcW w:w="2263" w:type="dxa"/>
          </w:tcPr>
          <w:p w:rsidR="006C6A5C" w:rsidRPr="0097294C" w:rsidRDefault="006C6A5C" w:rsidP="0076203C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Frais d’investissement/de matériel</w:t>
            </w:r>
          </w:p>
        </w:tc>
        <w:tc>
          <w:tcPr>
            <w:tcW w:w="3828" w:type="dxa"/>
          </w:tcPr>
          <w:p w:rsidR="006C6A5C" w:rsidRPr="0097294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Pour les détails des coûts admissibles : se référer à la décision relative au régime d’aide</w:t>
            </w:r>
          </w:p>
        </w:tc>
        <w:tc>
          <w:tcPr>
            <w:tcW w:w="4110" w:type="dxa"/>
          </w:tcPr>
          <w:p w:rsidR="006C6A5C" w:rsidRDefault="006C6A5C" w:rsidP="0076203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Annexe 6</w:t>
            </w:r>
            <w:r w:rsidRPr="0072387F">
              <w:rPr>
                <w:rFonts w:ascii="Arial" w:hAnsi="Arial" w:cs="Arial"/>
                <w:color w:val="000000"/>
                <w:sz w:val="18"/>
                <w:szCs w:val="18"/>
              </w:rPr>
              <w:t xml:space="preserve"> : récapitulatif des dépenses réalisées signé du représentant légal de la structure</w:t>
            </w:r>
          </w:p>
          <w:p w:rsidR="006C6A5C" w:rsidRPr="004455F3" w:rsidRDefault="006C6A5C" w:rsidP="0076203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5F3">
              <w:rPr>
                <w:rFonts w:ascii="Arial" w:hAnsi="Arial"/>
                <w:sz w:val="18"/>
                <w:szCs w:val="18"/>
              </w:rPr>
              <w:t>Copie des factures avec preuve d'acquittement : acquittement du fournisseur sur la facture (date, signé, tamponné) ou copie du relevé de compte bancaire où figure le règlement des factures</w:t>
            </w:r>
          </w:p>
        </w:tc>
      </w:tr>
      <w:tr w:rsidR="006C6A5C" w:rsidTr="0076203C">
        <w:tc>
          <w:tcPr>
            <w:tcW w:w="10201" w:type="dxa"/>
            <w:gridSpan w:val="3"/>
          </w:tcPr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Les frais de déplacement dans le département sont éligibles pour les régimes d’aide suivants :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1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Animation de réseaux de transfert de connaissance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1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Coopération dans le secteur agricole et agroalimentaire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1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Encadrement administratif</w:t>
            </w:r>
          </w:p>
          <w:p w:rsidR="006C6A5C" w:rsidRPr="005E1E56" w:rsidRDefault="006C6A5C" w:rsidP="0076203C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6C6A5C" w:rsidTr="0076203C">
        <w:tc>
          <w:tcPr>
            <w:tcW w:w="2263" w:type="dxa"/>
          </w:tcPr>
          <w:p w:rsidR="006C6A5C" w:rsidRPr="0097294C" w:rsidRDefault="006C6A5C" w:rsidP="0076203C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Frais de déplacement des personnels salariés subventionnés</w:t>
            </w:r>
          </w:p>
        </w:tc>
        <w:tc>
          <w:tcPr>
            <w:tcW w:w="3828" w:type="dxa"/>
          </w:tcPr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Concerne des déplacements </w:t>
            </w:r>
            <w:r w:rsidRPr="0092583F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le département.</w:t>
            </w:r>
          </w:p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6A5C" w:rsidRPr="0097294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 w:rsidR="006C6A5C" w:rsidRDefault="006C6A5C" w:rsidP="0076203C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Annexe 5</w:t>
            </w:r>
            <w:r w:rsidRPr="0092583F">
              <w:rPr>
                <w:rFonts w:ascii="Arial" w:hAnsi="Arial"/>
                <w:sz w:val="18"/>
                <w:szCs w:val="18"/>
              </w:rPr>
              <w:t xml:space="preserve"> : tableau récapitulatif des frais de personnel avec frais kilométriques pour la période correspondante signé par le président de la structure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92583F">
              <w:rPr>
                <w:rFonts w:ascii="Arial" w:hAnsi="Arial"/>
                <w:sz w:val="18"/>
                <w:szCs w:val="18"/>
              </w:rPr>
              <w:t>Copie carte grise du véhicule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92583F">
              <w:rPr>
                <w:rFonts w:ascii="Arial" w:hAnsi="Arial"/>
                <w:sz w:val="18"/>
                <w:szCs w:val="18"/>
              </w:rPr>
              <w:t>Copie du contrat de location du véhicule si nécessaire et facture acquittée de location</w:t>
            </w:r>
          </w:p>
          <w:p w:rsidR="006C6A5C" w:rsidRPr="0092583F" w:rsidRDefault="006C6A5C" w:rsidP="0076203C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00E11">
              <w:rPr>
                <w:rFonts w:ascii="Arial" w:hAnsi="Arial"/>
                <w:sz w:val="18"/>
                <w:szCs w:val="18"/>
              </w:rPr>
              <w:t>Ordre de mission signé du président indiquant la date de début et de fin de mission, le lieu, l’objectif de la mission</w:t>
            </w:r>
          </w:p>
        </w:tc>
      </w:tr>
      <w:tr w:rsidR="006C6A5C" w:rsidTr="0076203C">
        <w:tc>
          <w:tcPr>
            <w:tcW w:w="10201" w:type="dxa"/>
            <w:gridSpan w:val="3"/>
          </w:tcPr>
          <w:p w:rsidR="006C6A5C" w:rsidRPr="00065322" w:rsidRDefault="006C6A5C" w:rsidP="0076203C">
            <w:pPr>
              <w:suppressAutoHyphens/>
              <w:jc w:val="both"/>
              <w:rPr>
                <w:rFonts w:ascii="Arial" w:hAnsi="Arial"/>
                <w:sz w:val="18"/>
              </w:rPr>
            </w:pPr>
            <w:r w:rsidRPr="00065322">
              <w:rPr>
                <w:rFonts w:ascii="Arial" w:hAnsi="Arial"/>
                <w:sz w:val="18"/>
              </w:rPr>
              <w:t>Les frais de déplacement dans le département concernent les km parcourus multipliées par les taux d’indemnité km tels que définis ci-dessous (en euro) :</w:t>
            </w:r>
          </w:p>
          <w:p w:rsidR="006C6A5C" w:rsidRDefault="006C6A5C" w:rsidP="0076203C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600528BF" wp14:editId="40F916BB">
                  <wp:extent cx="4762500" cy="164750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2026" cy="166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6A5C" w:rsidRPr="00377408" w:rsidRDefault="006C6A5C" w:rsidP="0076203C">
            <w:pPr>
              <w:jc w:val="center"/>
              <w:rPr>
                <w:rFonts w:ascii="Arial" w:hAnsi="Arial"/>
                <w:i/>
                <w:sz w:val="18"/>
              </w:rPr>
            </w:pPr>
            <w:r w:rsidRPr="00377408">
              <w:rPr>
                <w:rFonts w:ascii="Arial" w:hAnsi="Arial"/>
                <w:i/>
                <w:sz w:val="18"/>
              </w:rPr>
              <w:t>(Source : barème URSAAF 2022)</w:t>
            </w:r>
          </w:p>
          <w:p w:rsidR="006C6A5C" w:rsidRDefault="006C6A5C" w:rsidP="0076203C">
            <w:pPr>
              <w:pStyle w:val="Paragraphedeliste"/>
              <w:spacing w:line="240" w:lineRule="exact"/>
              <w:ind w:left="284"/>
              <w:rPr>
                <w:rFonts w:ascii="Arial" w:hAnsi="Arial"/>
                <w:sz w:val="18"/>
                <w:szCs w:val="18"/>
              </w:rPr>
            </w:pPr>
          </w:p>
        </w:tc>
      </w:tr>
      <w:tr w:rsidR="006C6A5C" w:rsidTr="0076203C">
        <w:tc>
          <w:tcPr>
            <w:tcW w:w="10201" w:type="dxa"/>
            <w:gridSpan w:val="3"/>
          </w:tcPr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Les frais de mission (hors département) sont éligibles pour les régimes d’aide suivants :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1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Animation de réseaux de transfert de connaissance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1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Coopération dans le secteur agricole et agroalimentaire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1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Encadrement administratif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1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Transfert de connaissances et actions d’information (concerne les voyages des participants aux actions)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1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Actions de promotion en faveur des produits agricoles (à l’occasion de l’organisation et la participation d’opération évènementielle)</w:t>
            </w:r>
          </w:p>
          <w:p w:rsidR="006C6A5C" w:rsidRPr="00065322" w:rsidRDefault="006C6A5C" w:rsidP="0076203C">
            <w:pPr>
              <w:suppressAutoHyphens/>
              <w:jc w:val="both"/>
              <w:rPr>
                <w:rFonts w:ascii="Arial" w:hAnsi="Arial"/>
                <w:sz w:val="18"/>
              </w:rPr>
            </w:pPr>
          </w:p>
        </w:tc>
      </w:tr>
      <w:tr w:rsidR="006C6A5C" w:rsidTr="0076203C">
        <w:tc>
          <w:tcPr>
            <w:tcW w:w="2263" w:type="dxa"/>
          </w:tcPr>
          <w:p w:rsidR="006C6A5C" w:rsidRPr="0097294C" w:rsidRDefault="006C6A5C" w:rsidP="0076203C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Frais de mission</w:t>
            </w:r>
          </w:p>
        </w:tc>
        <w:tc>
          <w:tcPr>
            <w:tcW w:w="3828" w:type="dxa"/>
          </w:tcPr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Concerne des déplacements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département ou de type mission ponctuelle dans le département</w:t>
            </w:r>
          </w:p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Comprennent les frais :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1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 restauration : forfait plafonné à 16 € par repas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1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D’hébergement : 120 €/nuitée</w:t>
            </w:r>
          </w:p>
          <w:p w:rsidR="006C6A5C" w:rsidRPr="00405ADE" w:rsidRDefault="006C6A5C" w:rsidP="0076203C">
            <w:pPr>
              <w:pStyle w:val="Paragraphedeliste"/>
              <w:numPr>
                <w:ilvl w:val="0"/>
                <w:numId w:val="1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 billet d’avion</w:t>
            </w:r>
          </w:p>
        </w:tc>
        <w:tc>
          <w:tcPr>
            <w:tcW w:w="4110" w:type="dxa"/>
          </w:tcPr>
          <w:p w:rsidR="006C6A5C" w:rsidRDefault="006C6A5C" w:rsidP="0076203C">
            <w:pPr>
              <w:pStyle w:val="Paragraphedeliste"/>
              <w:numPr>
                <w:ilvl w:val="0"/>
                <w:numId w:val="5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Annexe 6</w:t>
            </w:r>
            <w:r w:rsidRPr="0000013D">
              <w:rPr>
                <w:rFonts w:ascii="Arial" w:hAnsi="Arial"/>
                <w:sz w:val="18"/>
                <w:szCs w:val="18"/>
              </w:rPr>
              <w:t xml:space="preserve"> : </w:t>
            </w:r>
            <w:r w:rsidRPr="0072387F">
              <w:rPr>
                <w:rFonts w:ascii="Arial" w:hAnsi="Arial"/>
                <w:sz w:val="18"/>
                <w:szCs w:val="18"/>
              </w:rPr>
              <w:t>récapitulatif des dépenses réalisées signé du représentant légal de la structure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5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00013D">
              <w:rPr>
                <w:rFonts w:ascii="Arial" w:hAnsi="Arial"/>
                <w:sz w:val="18"/>
                <w:szCs w:val="18"/>
              </w:rPr>
              <w:t xml:space="preserve">Copie des </w:t>
            </w:r>
            <w:r>
              <w:rPr>
                <w:rFonts w:ascii="Arial" w:hAnsi="Arial"/>
                <w:sz w:val="18"/>
                <w:szCs w:val="18"/>
              </w:rPr>
              <w:t xml:space="preserve">billet d’avion </w:t>
            </w:r>
            <w:r w:rsidRPr="0000013D">
              <w:rPr>
                <w:rFonts w:ascii="Arial" w:hAnsi="Arial"/>
                <w:sz w:val="18"/>
                <w:szCs w:val="18"/>
              </w:rPr>
              <w:t>avec preuve d'acquittement ou copie du relevé de compte bancaire où figure le règlement des factures</w:t>
            </w:r>
          </w:p>
          <w:p w:rsidR="006C6A5C" w:rsidRPr="0000013D" w:rsidRDefault="006C6A5C" w:rsidP="0076203C">
            <w:pPr>
              <w:pStyle w:val="Paragraphedeliste"/>
              <w:numPr>
                <w:ilvl w:val="0"/>
                <w:numId w:val="5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00E11">
              <w:rPr>
                <w:rFonts w:ascii="Arial" w:hAnsi="Arial"/>
                <w:sz w:val="18"/>
                <w:szCs w:val="18"/>
              </w:rPr>
              <w:t>Ordre de mission signé du président indiquant la date de début et de fin de mission, le lieu, l’objectif de la mission</w:t>
            </w:r>
          </w:p>
        </w:tc>
      </w:tr>
      <w:tr w:rsidR="006C6A5C" w:rsidTr="0076203C">
        <w:tc>
          <w:tcPr>
            <w:tcW w:w="2263" w:type="dxa"/>
          </w:tcPr>
          <w:p w:rsidR="006C6A5C" w:rsidRDefault="006C6A5C" w:rsidP="0076203C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Frais de type conseil</w:t>
            </w:r>
          </w:p>
        </w:tc>
        <w:tc>
          <w:tcPr>
            <w:tcW w:w="3828" w:type="dxa"/>
          </w:tcPr>
          <w:p w:rsidR="006C6A5C" w:rsidRPr="0097294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 w:rsidR="006C6A5C" w:rsidRPr="006B16B3" w:rsidRDefault="006C6A5C" w:rsidP="0076203C">
            <w:pPr>
              <w:pStyle w:val="Paragraphedeliste"/>
              <w:numPr>
                <w:ilvl w:val="0"/>
                <w:numId w:val="6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Annexe 7</w:t>
            </w:r>
            <w:r w:rsidRPr="006B16B3">
              <w:rPr>
                <w:rFonts w:ascii="Arial" w:hAnsi="Arial"/>
                <w:sz w:val="18"/>
                <w:szCs w:val="18"/>
              </w:rPr>
              <w:t xml:space="preserve"> : état réca</w:t>
            </w:r>
            <w:r>
              <w:rPr>
                <w:rFonts w:ascii="Arial" w:hAnsi="Arial"/>
                <w:sz w:val="18"/>
                <w:szCs w:val="18"/>
              </w:rPr>
              <w:t>pitulatif des conseils réalisés</w:t>
            </w:r>
          </w:p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Pour chaque conseil :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6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6B16B3">
              <w:rPr>
                <w:rFonts w:ascii="Arial" w:hAnsi="Arial"/>
                <w:sz w:val="18"/>
                <w:szCs w:val="18"/>
              </w:rPr>
              <w:t xml:space="preserve">Copie de la demande écrite de l’éleveur pour obtenir un conseil de </w:t>
            </w:r>
            <w:r>
              <w:rPr>
                <w:rFonts w:ascii="Arial" w:hAnsi="Arial"/>
                <w:sz w:val="18"/>
                <w:szCs w:val="18"/>
              </w:rPr>
              <w:t>NOM DU BENEFICIAIRE</w:t>
            </w:r>
          </w:p>
          <w:p w:rsidR="006C6A5C" w:rsidRPr="006B16B3" w:rsidRDefault="006C6A5C" w:rsidP="0076203C">
            <w:pPr>
              <w:pStyle w:val="Paragraphedeliste"/>
              <w:numPr>
                <w:ilvl w:val="0"/>
                <w:numId w:val="6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6B16B3">
              <w:rPr>
                <w:rFonts w:ascii="Arial" w:hAnsi="Arial"/>
                <w:sz w:val="18"/>
                <w:szCs w:val="18"/>
              </w:rPr>
              <w:t>Copie du LIVRABLE avec la mention « restitution à l’éleveur le XXX » signé par l’élev</w:t>
            </w:r>
            <w:r>
              <w:rPr>
                <w:rFonts w:ascii="Arial" w:hAnsi="Arial"/>
                <w:sz w:val="18"/>
                <w:szCs w:val="18"/>
              </w:rPr>
              <w:t>eur pour chaque conseil réalisé</w:t>
            </w:r>
          </w:p>
        </w:tc>
      </w:tr>
    </w:tbl>
    <w:p w:rsidR="006C6A5C" w:rsidRDefault="006C6A5C" w:rsidP="006C6A5C">
      <w:pPr>
        <w:jc w:val="both"/>
        <w:rPr>
          <w:rFonts w:ascii="Arial" w:hAnsi="Arial" w:cs="Arial"/>
          <w:color w:val="000000"/>
          <w:sz w:val="20"/>
          <w:szCs w:val="18"/>
        </w:rPr>
      </w:pPr>
    </w:p>
    <w:p w:rsidR="006C6A5C" w:rsidRDefault="006C6A5C" w:rsidP="006C6A5C">
      <w:pPr>
        <w:jc w:val="both"/>
        <w:rPr>
          <w:rFonts w:ascii="Arial" w:hAnsi="Arial" w:cs="Arial"/>
          <w:color w:val="000000"/>
          <w:sz w:val="20"/>
          <w:szCs w:val="18"/>
        </w:rPr>
      </w:pPr>
    </w:p>
    <w:p w:rsidR="006C6A5C" w:rsidRPr="008E061C" w:rsidRDefault="006C6A5C" w:rsidP="006C6A5C">
      <w:pPr>
        <w:jc w:val="both"/>
        <w:rPr>
          <w:rFonts w:ascii="Arial" w:hAnsi="Arial" w:cs="Arial"/>
          <w:b/>
          <w:color w:val="44546A" w:themeColor="text2"/>
          <w:sz w:val="20"/>
          <w:szCs w:val="18"/>
        </w:rPr>
      </w:pPr>
      <w:r w:rsidRPr="008E061C">
        <w:rPr>
          <w:rFonts w:ascii="Arial" w:hAnsi="Arial" w:cs="Arial"/>
          <w:b/>
          <w:color w:val="44546A" w:themeColor="text2"/>
          <w:sz w:val="20"/>
          <w:szCs w:val="18"/>
        </w:rPr>
        <w:t>Selon le régime d’aide, il est également attendu les livrables suivants :</w:t>
      </w:r>
    </w:p>
    <w:p w:rsidR="006C6A5C" w:rsidRPr="00EF761A" w:rsidRDefault="006C6A5C" w:rsidP="006C6A5C">
      <w:pPr>
        <w:spacing w:line="240" w:lineRule="exact"/>
        <w:jc w:val="both"/>
        <w:rPr>
          <w:rFonts w:ascii="Arial" w:hAnsi="Arial" w:cs="Arial"/>
          <w:color w:val="00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7"/>
        <w:gridCol w:w="5965"/>
      </w:tblGrid>
      <w:tr w:rsidR="006C6A5C" w:rsidRPr="00C313B1" w:rsidTr="0076203C">
        <w:tc>
          <w:tcPr>
            <w:tcW w:w="3256" w:type="dxa"/>
          </w:tcPr>
          <w:p w:rsidR="006C6A5C" w:rsidRPr="00C313B1" w:rsidRDefault="006C6A5C" w:rsidP="0076203C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C313B1">
              <w:rPr>
                <w:rFonts w:ascii="Arial" w:hAnsi="Arial" w:cs="Arial"/>
                <w:b/>
                <w:color w:val="000000"/>
                <w:szCs w:val="18"/>
              </w:rPr>
              <w:t>Régime d’aide</w:t>
            </w:r>
          </w:p>
        </w:tc>
        <w:tc>
          <w:tcPr>
            <w:tcW w:w="6655" w:type="dxa"/>
          </w:tcPr>
          <w:p w:rsidR="006C6A5C" w:rsidRPr="00C313B1" w:rsidRDefault="006C6A5C" w:rsidP="0076203C">
            <w:pPr>
              <w:pStyle w:val="Paragraphedeliste"/>
              <w:jc w:val="center"/>
              <w:rPr>
                <w:rFonts w:ascii="Arial" w:hAnsi="Arial"/>
                <w:b/>
                <w:szCs w:val="18"/>
              </w:rPr>
            </w:pPr>
            <w:r w:rsidRPr="00C313B1">
              <w:rPr>
                <w:rFonts w:ascii="Arial" w:hAnsi="Arial"/>
                <w:b/>
                <w:szCs w:val="18"/>
              </w:rPr>
              <w:t>Livrables</w:t>
            </w:r>
          </w:p>
        </w:tc>
      </w:tr>
      <w:tr w:rsidR="006C6A5C" w:rsidRPr="00C313B1" w:rsidTr="0076203C">
        <w:tc>
          <w:tcPr>
            <w:tcW w:w="3256" w:type="dxa"/>
          </w:tcPr>
          <w:p w:rsidR="006C6A5C" w:rsidRPr="00C313B1" w:rsidRDefault="006C6A5C" w:rsidP="007620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6A5C" w:rsidRPr="008403B4" w:rsidRDefault="006C6A5C" w:rsidP="0076203C">
            <w:pPr>
              <w:pStyle w:val="Paragraphedeliste"/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 w:rsidRPr="008403B4">
              <w:rPr>
                <w:rFonts w:ascii="Arial" w:hAnsi="Arial"/>
                <w:sz w:val="18"/>
                <w:szCs w:val="18"/>
              </w:rPr>
              <w:lastRenderedPageBreak/>
              <w:t>Transfert de connaissance et actions d’information</w:t>
            </w:r>
          </w:p>
        </w:tc>
        <w:tc>
          <w:tcPr>
            <w:tcW w:w="6655" w:type="dxa"/>
          </w:tcPr>
          <w:p w:rsidR="006C6A5C" w:rsidRPr="00C313B1" w:rsidRDefault="006C6A5C" w:rsidP="0076203C">
            <w:pPr>
              <w:pStyle w:val="Stylepardfaut"/>
              <w:tabs>
                <w:tab w:val="left" w:pos="2014"/>
                <w:tab w:val="left" w:pos="2302"/>
                <w:tab w:val="left" w:pos="2592"/>
              </w:tabs>
              <w:jc w:val="both"/>
              <w:rPr>
                <w:rFonts w:ascii="Arial" w:hAnsi="Arial" w:cs="Arial"/>
                <w:sz w:val="18"/>
              </w:rPr>
            </w:pPr>
            <w:r w:rsidRPr="00C313B1">
              <w:rPr>
                <w:rFonts w:ascii="Arial" w:hAnsi="Arial" w:cs="Arial"/>
                <w:sz w:val="18"/>
              </w:rPr>
              <w:lastRenderedPageBreak/>
              <w:t>La structure s'engage à présenter, pour chaque action de transfert de connaissances et d’information, les justificatifs suivants.</w:t>
            </w:r>
          </w:p>
          <w:p w:rsidR="006C6A5C" w:rsidRPr="00C313B1" w:rsidRDefault="006C6A5C" w:rsidP="0076203C">
            <w:pPr>
              <w:pStyle w:val="Corpsdetexte3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313B1">
              <w:rPr>
                <w:rFonts w:ascii="Arial" w:hAnsi="Arial" w:cs="Arial"/>
                <w:sz w:val="18"/>
              </w:rPr>
              <w:lastRenderedPageBreak/>
              <w:t>Convocation et attestation de présence des participants</w:t>
            </w:r>
            <w:r w:rsidRPr="00C313B1">
              <w:rPr>
                <w:rFonts w:ascii="Arial" w:hAnsi="Arial" w:cs="Arial"/>
                <w:sz w:val="18"/>
              </w:rPr>
              <w:tab/>
            </w:r>
          </w:p>
          <w:p w:rsidR="006C6A5C" w:rsidRPr="00C313B1" w:rsidRDefault="006C6A5C" w:rsidP="0076203C">
            <w:pPr>
              <w:pStyle w:val="Corpsdetexte3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313B1">
              <w:rPr>
                <w:rFonts w:ascii="Arial" w:hAnsi="Arial" w:cs="Arial"/>
                <w:sz w:val="18"/>
              </w:rPr>
              <w:t>Support de la présentation ayant fait l’objet du transfert de connaissances ou de l’action d’information</w:t>
            </w:r>
          </w:p>
          <w:p w:rsidR="006C6A5C" w:rsidRPr="00C313B1" w:rsidRDefault="006C6A5C" w:rsidP="0076203C">
            <w:pPr>
              <w:pStyle w:val="Corpsdetexte3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313B1">
              <w:rPr>
                <w:rFonts w:ascii="Arial" w:hAnsi="Arial" w:cs="Arial"/>
                <w:sz w:val="18"/>
              </w:rPr>
              <w:t>Fiche d’évaluation du transfert de connaissances ou de l’action d’information complétée et signée par les participants</w:t>
            </w:r>
          </w:p>
          <w:p w:rsidR="006C6A5C" w:rsidRPr="00C313B1" w:rsidRDefault="006C6A5C" w:rsidP="0076203C">
            <w:pPr>
              <w:pStyle w:val="Corpsdetexte3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313B1">
              <w:rPr>
                <w:rFonts w:ascii="Arial" w:hAnsi="Arial" w:cs="Arial"/>
                <w:sz w:val="18"/>
              </w:rPr>
              <w:t>Les supports de communication financés par l’appel à la projet (y.c des exemples d’éditions issues d’un logiciel)</w:t>
            </w:r>
          </w:p>
          <w:p w:rsidR="006C6A5C" w:rsidRPr="00C313B1" w:rsidRDefault="006C6A5C" w:rsidP="0076203C">
            <w:pPr>
              <w:pStyle w:val="Corpsdetexte3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313B1">
              <w:rPr>
                <w:rFonts w:ascii="Arial" w:hAnsi="Arial" w:cs="Arial"/>
                <w:sz w:val="18"/>
              </w:rPr>
              <w:t>Rapport d'activité de la structure et de chaque salarié subventionné signé par le président de la structure bénéficiaire</w:t>
            </w:r>
          </w:p>
        </w:tc>
      </w:tr>
      <w:tr w:rsidR="006C6A5C" w:rsidRPr="00C313B1" w:rsidTr="0076203C">
        <w:tc>
          <w:tcPr>
            <w:tcW w:w="3256" w:type="dxa"/>
          </w:tcPr>
          <w:p w:rsidR="006C6A5C" w:rsidRPr="00C313B1" w:rsidRDefault="006C6A5C" w:rsidP="007620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6A5C" w:rsidRPr="008403B4" w:rsidRDefault="006C6A5C" w:rsidP="0076203C">
            <w:pPr>
              <w:pStyle w:val="Paragraphedeliste"/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 w:rsidRPr="008403B4">
              <w:rPr>
                <w:rFonts w:ascii="Arial" w:hAnsi="Arial"/>
                <w:sz w:val="18"/>
                <w:szCs w:val="18"/>
              </w:rPr>
              <w:t>Aide à l’encadrement administratif</w:t>
            </w:r>
          </w:p>
        </w:tc>
        <w:tc>
          <w:tcPr>
            <w:tcW w:w="6655" w:type="dxa"/>
          </w:tcPr>
          <w:p w:rsidR="006C6A5C" w:rsidRPr="00C313B1" w:rsidRDefault="006C6A5C" w:rsidP="0076203C">
            <w:pPr>
              <w:widowControl w:val="0"/>
              <w:tabs>
                <w:tab w:val="left" w:pos="1730"/>
              </w:tabs>
              <w:suppressAutoHyphens/>
              <w:spacing w:before="120"/>
              <w:contextualSpacing/>
              <w:jc w:val="both"/>
              <w:rPr>
                <w:rFonts w:ascii="Arial" w:hAnsi="Arial" w:cs="Arial"/>
                <w:iCs/>
                <w:color w:val="000000"/>
                <w:sz w:val="18"/>
              </w:rPr>
            </w:pPr>
            <w:r w:rsidRPr="00C313B1">
              <w:rPr>
                <w:rFonts w:ascii="Arial" w:hAnsi="Arial" w:cs="Arial"/>
                <w:iCs/>
                <w:color w:val="000000"/>
                <w:sz w:val="18"/>
              </w:rPr>
              <w:t>Lors du solde : Rapport d'activité de chaque salarié subventionné ou en prestation, signé par la présidente de la structure bénéficiaire</w:t>
            </w:r>
          </w:p>
          <w:p w:rsidR="006C6A5C" w:rsidRPr="00C313B1" w:rsidRDefault="006C6A5C" w:rsidP="0076203C">
            <w:pPr>
              <w:widowControl w:val="0"/>
              <w:tabs>
                <w:tab w:val="left" w:pos="1730"/>
              </w:tabs>
              <w:suppressAutoHyphens/>
              <w:spacing w:before="120"/>
              <w:contextualSpacing/>
              <w:jc w:val="both"/>
              <w:rPr>
                <w:rFonts w:ascii="Arial" w:hAnsi="Arial" w:cs="Arial"/>
                <w:iCs/>
                <w:color w:val="000000"/>
                <w:sz w:val="18"/>
              </w:rPr>
            </w:pPr>
          </w:p>
        </w:tc>
      </w:tr>
      <w:tr w:rsidR="006C6A5C" w:rsidRPr="00C313B1" w:rsidTr="0076203C">
        <w:tc>
          <w:tcPr>
            <w:tcW w:w="3256" w:type="dxa"/>
          </w:tcPr>
          <w:p w:rsidR="006C6A5C" w:rsidRPr="008403B4" w:rsidRDefault="006C6A5C" w:rsidP="0076203C">
            <w:pPr>
              <w:pStyle w:val="Paragraphedeliste"/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 w:rsidRPr="008403B4">
              <w:rPr>
                <w:rFonts w:ascii="Arial" w:hAnsi="Arial"/>
                <w:sz w:val="18"/>
                <w:szCs w:val="18"/>
              </w:rPr>
              <w:t>Aide aux investissements en exploitations agricoles</w:t>
            </w:r>
          </w:p>
          <w:p w:rsidR="006C6A5C" w:rsidRPr="00C313B1" w:rsidRDefault="006C6A5C" w:rsidP="007620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5" w:type="dxa"/>
          </w:tcPr>
          <w:p w:rsidR="006C6A5C" w:rsidRPr="00C313B1" w:rsidRDefault="006C6A5C" w:rsidP="0076203C">
            <w:pPr>
              <w:widowControl w:val="0"/>
              <w:tabs>
                <w:tab w:val="left" w:pos="1730"/>
              </w:tabs>
              <w:suppressAutoHyphens/>
              <w:spacing w:before="120"/>
              <w:contextualSpacing/>
              <w:jc w:val="both"/>
              <w:rPr>
                <w:rFonts w:ascii="Arial" w:hAnsi="Arial" w:cs="Arial"/>
                <w:iCs/>
                <w:color w:val="000000"/>
                <w:sz w:val="18"/>
              </w:rPr>
            </w:pPr>
            <w:r w:rsidRPr="00C313B1">
              <w:rPr>
                <w:rFonts w:ascii="Arial" w:hAnsi="Arial" w:cs="Arial"/>
                <w:iCs/>
                <w:color w:val="000000"/>
                <w:sz w:val="18"/>
              </w:rPr>
              <w:t>Lors du solde : rapport des actions conduites validé par la DAAF</w:t>
            </w:r>
          </w:p>
        </w:tc>
      </w:tr>
      <w:tr w:rsidR="006C6A5C" w:rsidRPr="00C313B1" w:rsidTr="0076203C">
        <w:tc>
          <w:tcPr>
            <w:tcW w:w="3256" w:type="dxa"/>
          </w:tcPr>
          <w:p w:rsidR="006C6A5C" w:rsidRPr="00C313B1" w:rsidRDefault="006C6A5C" w:rsidP="007620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6A5C" w:rsidRPr="00C313B1" w:rsidRDefault="006C6A5C" w:rsidP="007620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6A5C" w:rsidRPr="00C313B1" w:rsidRDefault="006C6A5C" w:rsidP="0076203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13B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Pour tous les régimes d’aide</w:t>
            </w:r>
          </w:p>
        </w:tc>
        <w:tc>
          <w:tcPr>
            <w:tcW w:w="6655" w:type="dxa"/>
          </w:tcPr>
          <w:p w:rsidR="006C6A5C" w:rsidRPr="00C313B1" w:rsidRDefault="006C6A5C" w:rsidP="0076203C">
            <w:pPr>
              <w:widowControl w:val="0"/>
              <w:suppressAutoHyphens/>
              <w:spacing w:before="120"/>
              <w:rPr>
                <w:rFonts w:ascii="Arial" w:hAnsi="Arial" w:cs="Arial"/>
                <w:b/>
                <w:iCs/>
                <w:sz w:val="18"/>
              </w:rPr>
            </w:pPr>
            <w:r w:rsidRPr="00C313B1">
              <w:rPr>
                <w:rFonts w:ascii="Arial" w:hAnsi="Arial" w:cs="Arial"/>
                <w:b/>
                <w:iCs/>
                <w:sz w:val="18"/>
              </w:rPr>
              <w:t>Pour le solde :</w:t>
            </w:r>
          </w:p>
          <w:p w:rsidR="006C6A5C" w:rsidRPr="00C313B1" w:rsidRDefault="006C6A5C" w:rsidP="0076203C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spacing w:before="120"/>
              <w:rPr>
                <w:rFonts w:ascii="Arial" w:hAnsi="Arial"/>
                <w:iCs/>
                <w:sz w:val="18"/>
              </w:rPr>
            </w:pPr>
            <w:r w:rsidRPr="00C313B1">
              <w:rPr>
                <w:rFonts w:ascii="Arial" w:hAnsi="Arial"/>
                <w:iCs/>
                <w:sz w:val="18"/>
              </w:rPr>
              <w:t>Attestation de service fait de la DAAF</w:t>
            </w:r>
          </w:p>
          <w:p w:rsidR="006C6A5C" w:rsidRPr="00C313B1" w:rsidRDefault="006C6A5C" w:rsidP="0076203C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spacing w:before="120"/>
              <w:rPr>
                <w:rFonts w:ascii="Arial" w:hAnsi="Arial"/>
                <w:iCs/>
                <w:sz w:val="18"/>
              </w:rPr>
            </w:pPr>
            <w:r w:rsidRPr="00C313B1">
              <w:rPr>
                <w:rFonts w:ascii="Arial" w:hAnsi="Arial"/>
                <w:iCs/>
                <w:sz w:val="18"/>
              </w:rPr>
              <w:t>Les livrables propres aux actions entreprises</w:t>
            </w:r>
          </w:p>
          <w:p w:rsidR="006C6A5C" w:rsidRPr="00C313B1" w:rsidRDefault="006C6A5C" w:rsidP="0076203C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spacing w:before="120"/>
              <w:rPr>
                <w:rFonts w:ascii="Arial" w:hAnsi="Arial"/>
                <w:iCs/>
                <w:sz w:val="18"/>
              </w:rPr>
            </w:pPr>
            <w:r w:rsidRPr="00C313B1">
              <w:rPr>
                <w:rFonts w:ascii="Arial" w:hAnsi="Arial"/>
                <w:iCs/>
                <w:sz w:val="18"/>
              </w:rPr>
              <w:t>Autre attestation éventuelle</w:t>
            </w:r>
          </w:p>
          <w:p w:rsidR="006C6A5C" w:rsidRPr="00C313B1" w:rsidRDefault="006C6A5C" w:rsidP="0076203C">
            <w:pPr>
              <w:pStyle w:val="Paragraphedeliste"/>
              <w:widowControl w:val="0"/>
              <w:suppressAutoHyphens/>
              <w:spacing w:before="120"/>
              <w:rPr>
                <w:rFonts w:ascii="Arial" w:hAnsi="Arial"/>
                <w:iCs/>
                <w:sz w:val="18"/>
              </w:rPr>
            </w:pPr>
          </w:p>
        </w:tc>
      </w:tr>
    </w:tbl>
    <w:p w:rsidR="006C6A5C" w:rsidRPr="00B27B81" w:rsidRDefault="006C6A5C" w:rsidP="006C6A5C">
      <w:pPr>
        <w:spacing w:line="240" w:lineRule="exact"/>
        <w:rPr>
          <w:rFonts w:ascii="Arial" w:hAnsi="Arial"/>
        </w:rPr>
      </w:pPr>
      <w:r w:rsidRPr="000F0F5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E9DAA1" wp14:editId="5C750C08">
                <wp:simplePos x="0" y="0"/>
                <wp:positionH relativeFrom="margin">
                  <wp:posOffset>-60960</wp:posOffset>
                </wp:positionH>
                <wp:positionV relativeFrom="paragraph">
                  <wp:posOffset>344170</wp:posOffset>
                </wp:positionV>
                <wp:extent cx="6454140" cy="449580"/>
                <wp:effectExtent l="0" t="0" r="2286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A5C" w:rsidRPr="00661549" w:rsidRDefault="006C6A5C" w:rsidP="006C6A5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  <w:r w:rsidRPr="00661549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 xml:space="preserve">Chacune des annexes doit être fournie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u w:val="single"/>
                              </w:rPr>
                              <w:t>en ORIGINAL</w:t>
                            </w:r>
                          </w:p>
                          <w:p w:rsidR="006C6A5C" w:rsidRPr="00661549" w:rsidRDefault="006C6A5C" w:rsidP="006C6A5C">
                            <w:pPr>
                              <w:pStyle w:val="Standard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6154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L’ensemble de ces documents doit également être transmis en version électronique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9DA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8pt;margin-top:27.1pt;width:508.2pt;height: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">
                <v:textbox>
                  <w:txbxContent>
                    <w:p w:rsidR="006C6A5C" w:rsidRPr="00661549" w:rsidRDefault="006C6A5C" w:rsidP="006C6A5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  <w:r w:rsidRPr="00661549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 xml:space="preserve">Chacune des annexes doit être fournie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  <w:u w:val="single"/>
                        </w:rPr>
                        <w:t>en ORIGINAL</w:t>
                      </w:r>
                    </w:p>
                    <w:p w:rsidR="006C6A5C" w:rsidRPr="00661549" w:rsidRDefault="006C6A5C" w:rsidP="006C6A5C">
                      <w:pPr>
                        <w:pStyle w:val="Standard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61549">
                        <w:rPr>
                          <w:rFonts w:ascii="Arial" w:hAnsi="Arial" w:cs="Arial"/>
                          <w:b/>
                          <w:sz w:val="22"/>
                        </w:rPr>
                        <w:t>L’ensemble de ces documents doit également être transmis en version électronique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6A5C" w:rsidRPr="00A2579B" w:rsidRDefault="006C6A5C" w:rsidP="006C6A5C">
      <w:pPr>
        <w:spacing w:line="240" w:lineRule="exact"/>
        <w:rPr>
          <w:rFonts w:ascii="Arial" w:hAnsi="Arial"/>
        </w:rPr>
      </w:pPr>
    </w:p>
    <w:p w:rsidR="006C6A5C" w:rsidRDefault="006C6A5C" w:rsidP="006C6A5C">
      <w:pPr>
        <w:jc w:val="center"/>
        <w:rPr>
          <w:rFonts w:ascii="Arial" w:hAnsi="Arial" w:cs="Arial"/>
          <w:b/>
          <w:bCs/>
          <w:szCs w:val="22"/>
        </w:rPr>
      </w:pPr>
    </w:p>
    <w:p w:rsidR="00E92BF9" w:rsidRDefault="00E92BF9"/>
    <w:sectPr w:rsidR="00E92B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4E2B">
      <w:r>
        <w:separator/>
      </w:r>
    </w:p>
  </w:endnote>
  <w:endnote w:type="continuationSeparator" w:id="0">
    <w:p w:rsidR="00000000" w:rsidRDefault="0029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00"/>
    <w:family w:val="roma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67" w:rsidRDefault="006C6A5C">
    <w:pPr>
      <w:pStyle w:val="Pieddepage"/>
      <w:jc w:val="right"/>
    </w:pPr>
    <w:r>
      <w:rPr>
        <w:rFonts w:ascii="Arial" w:hAnsi="Arial" w:cs="Arial"/>
        <w:sz w:val="16"/>
        <w:szCs w:val="16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294E2B">
      <w:rPr>
        <w:noProof/>
      </w:rPr>
      <w:t>1</w:t>
    </w:r>
    <w:r>
      <w:fldChar w:fldCharType="end"/>
    </w:r>
    <w:r>
      <w:rPr>
        <w:rFonts w:ascii="Arial" w:hAnsi="Arial" w:cs="Arial"/>
        <w:sz w:val="16"/>
        <w:szCs w:val="16"/>
      </w:rPr>
      <w:t xml:space="preserve"> / </w:t>
    </w:r>
    <w:r>
      <w:fldChar w:fldCharType="begin"/>
    </w:r>
    <w:r>
      <w:instrText>NUMPAGES</w:instrText>
    </w:r>
    <w:r>
      <w:fldChar w:fldCharType="separate"/>
    </w:r>
    <w:r w:rsidR="00294E2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4E2B">
      <w:r>
        <w:separator/>
      </w:r>
    </w:p>
  </w:footnote>
  <w:footnote w:type="continuationSeparator" w:id="0">
    <w:p w:rsidR="00000000" w:rsidRDefault="00294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5CB2"/>
    <w:multiLevelType w:val="hybridMultilevel"/>
    <w:tmpl w:val="484E33CE"/>
    <w:lvl w:ilvl="0" w:tplc="033696CC">
      <w:start w:val="1"/>
      <w:numFmt w:val="bullet"/>
      <w:lvlText w:val="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4BE3"/>
    <w:multiLevelType w:val="hybridMultilevel"/>
    <w:tmpl w:val="BDA6303C"/>
    <w:lvl w:ilvl="0" w:tplc="28E414FE">
      <w:start w:val="1"/>
      <w:numFmt w:val="bullet"/>
      <w:lvlText w:val="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72B95"/>
    <w:multiLevelType w:val="hybridMultilevel"/>
    <w:tmpl w:val="04F6BF6C"/>
    <w:lvl w:ilvl="0" w:tplc="6DE433EE">
      <w:start w:val="1"/>
      <w:numFmt w:val="bullet"/>
      <w:lvlText w:val="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52594"/>
    <w:multiLevelType w:val="multilevel"/>
    <w:tmpl w:val="A96E93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4F1B33"/>
    <w:multiLevelType w:val="hybridMultilevel"/>
    <w:tmpl w:val="E86AD0AE"/>
    <w:lvl w:ilvl="0" w:tplc="18CA41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11140"/>
    <w:multiLevelType w:val="hybridMultilevel"/>
    <w:tmpl w:val="ACC824C2"/>
    <w:lvl w:ilvl="0" w:tplc="D0A00262">
      <w:start w:val="1"/>
      <w:numFmt w:val="bullet"/>
      <w:lvlText w:val="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B0B5D"/>
    <w:multiLevelType w:val="hybridMultilevel"/>
    <w:tmpl w:val="7DA0E610"/>
    <w:lvl w:ilvl="0" w:tplc="FED837C8">
      <w:start w:val="1"/>
      <w:numFmt w:val="bullet"/>
      <w:lvlText w:val="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5C"/>
    <w:rsid w:val="00294E2B"/>
    <w:rsid w:val="006C6A5C"/>
    <w:rsid w:val="00E9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B4F3"/>
  <w15:chartTrackingRefBased/>
  <w15:docId w15:val="{D08486DD-2B63-4A60-A182-332238F7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5C"/>
    <w:pPr>
      <w:spacing w:after="0" w:line="240" w:lineRule="auto"/>
    </w:pPr>
    <w:rPr>
      <w:rFonts w:ascii="Comic Sans MS" w:eastAsia="Times New Roman" w:hAnsi="Comic Sans MS" w:cs="Times New Roman"/>
      <w:color w:val="00000A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qFormat/>
    <w:rsid w:val="006C6A5C"/>
  </w:style>
  <w:style w:type="paragraph" w:styleId="Corpsdetexte3">
    <w:name w:val="Body Text 3"/>
    <w:basedOn w:val="Normal"/>
    <w:link w:val="Corpsdetexte3Car"/>
    <w:qFormat/>
    <w:rsid w:val="006C6A5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C6A5C"/>
    <w:rPr>
      <w:rFonts w:ascii="Comic Sans MS" w:eastAsia="Times New Roman" w:hAnsi="Comic Sans MS" w:cs="Times New Roman"/>
      <w:color w:val="00000A"/>
      <w:sz w:val="16"/>
      <w:szCs w:val="16"/>
      <w:lang w:eastAsia="fr-FR"/>
    </w:rPr>
  </w:style>
  <w:style w:type="paragraph" w:styleId="Pieddepage">
    <w:name w:val="footer"/>
    <w:basedOn w:val="Normal"/>
    <w:link w:val="PieddepageCar"/>
    <w:rsid w:val="006C6A5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PieddepageCar1">
    <w:name w:val="Pied de page Car1"/>
    <w:basedOn w:val="Policepardfaut"/>
    <w:uiPriority w:val="99"/>
    <w:semiHidden/>
    <w:rsid w:val="006C6A5C"/>
    <w:rPr>
      <w:rFonts w:ascii="Comic Sans MS" w:eastAsia="Times New Roman" w:hAnsi="Comic Sans MS" w:cs="Times New Roman"/>
      <w:color w:val="00000A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C6A5C"/>
    <w:pPr>
      <w:tabs>
        <w:tab w:val="left" w:pos="1730"/>
      </w:tabs>
      <w:ind w:left="720"/>
      <w:contextualSpacing/>
      <w:jc w:val="both"/>
    </w:pPr>
    <w:rPr>
      <w:rFonts w:ascii="Cambria" w:hAnsi="Cambria" w:cs="Arial"/>
      <w:color w:val="000000"/>
      <w:sz w:val="20"/>
    </w:rPr>
  </w:style>
  <w:style w:type="paragraph" w:customStyle="1" w:styleId="Standard">
    <w:name w:val="Standard"/>
    <w:qFormat/>
    <w:rsid w:val="006C6A5C"/>
    <w:pPr>
      <w:suppressAutoHyphens/>
      <w:autoSpaceDN w:val="0"/>
      <w:spacing w:line="256" w:lineRule="auto"/>
    </w:pPr>
    <w:rPr>
      <w:rFonts w:ascii="EUAlbertina" w:eastAsia="MS Mincho" w:hAnsi="EUAlbertina" w:cs="EUAlbertina"/>
      <w:color w:val="000000"/>
      <w:sz w:val="24"/>
      <w:szCs w:val="24"/>
      <w:lang w:eastAsia="ja-JP"/>
    </w:rPr>
  </w:style>
  <w:style w:type="table" w:styleId="Grilledutableau">
    <w:name w:val="Table Grid"/>
    <w:basedOn w:val="TableauNormal"/>
    <w:rsid w:val="006C6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pardfaut">
    <w:name w:val="Style par défaut"/>
    <w:rsid w:val="006C6A5C"/>
    <w:pPr>
      <w:suppressAutoHyphens/>
    </w:pPr>
    <w:rPr>
      <w:rFonts w:ascii="EUAlbertina" w:eastAsia="MS Mincho" w:hAnsi="EUAlbertina" w:cs="EUAlbertina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LESAGE</dc:creator>
  <cp:keywords/>
  <dc:description/>
  <cp:lastModifiedBy>Sébastien LESAGE</cp:lastModifiedBy>
  <cp:revision>2</cp:revision>
  <dcterms:created xsi:type="dcterms:W3CDTF">2023-03-02T12:14:00Z</dcterms:created>
  <dcterms:modified xsi:type="dcterms:W3CDTF">2023-03-15T04:22:00Z</dcterms:modified>
</cp:coreProperties>
</file>